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E6" w:rsidRPr="009D5096" w:rsidRDefault="00D66AE6" w:rsidP="00D66AE6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26</w:t>
      </w:r>
      <w:r w:rsidRPr="009D5096">
        <w:rPr>
          <w:rFonts w:ascii="Arial" w:eastAsia="Calibri" w:hAnsi="Arial" w:cs="Arial"/>
          <w:b/>
          <w:sz w:val="30"/>
          <w:szCs w:val="30"/>
        </w:rPr>
        <w:t>.0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9D5096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9D5096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99</w:t>
      </w:r>
    </w:p>
    <w:p w:rsidR="00D66AE6" w:rsidRPr="009D5096" w:rsidRDefault="00D66AE6" w:rsidP="00D66AE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66AE6" w:rsidRPr="009D5096" w:rsidRDefault="00D66AE6" w:rsidP="00D66AE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66AE6" w:rsidRPr="009D5096" w:rsidRDefault="00D66AE6" w:rsidP="00D66AE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66AE6" w:rsidRPr="009D5096" w:rsidRDefault="00D66AE6" w:rsidP="00D66AE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66AE6" w:rsidRPr="009D5096" w:rsidRDefault="00D66AE6" w:rsidP="00D66AE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66AE6" w:rsidRPr="009D5096" w:rsidRDefault="00D66AE6" w:rsidP="00D66AE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D66AE6" w:rsidRPr="009D5096" w:rsidRDefault="00D66AE6" w:rsidP="00D66AE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D66AE6" w:rsidRPr="009D5096" w:rsidRDefault="00D66AE6" w:rsidP="00D66AE6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ПРОХОЖДЕНИИ АТТЕСТАЦИИ МУНИЦИПАЛЬНЫМИ СЛУЖАЩИМИ</w:t>
      </w:r>
    </w:p>
    <w:p w:rsidR="00D66AE6" w:rsidRPr="00F05279" w:rsidRDefault="00D66AE6" w:rsidP="00D66AE6">
      <w:pPr>
        <w:jc w:val="both"/>
        <w:rPr>
          <w:rFonts w:ascii="Arial" w:hAnsi="Arial" w:cs="Arial"/>
        </w:rPr>
      </w:pPr>
    </w:p>
    <w:p w:rsidR="00D66AE6" w:rsidRPr="00F05279" w:rsidRDefault="00D66AE6" w:rsidP="00D66AE6">
      <w:pPr>
        <w:pStyle w:val="a3"/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 xml:space="preserve">В целях определения соответствия муниципальных  служащих МО «Каменка» их занимаемым должностям, согласно представлению прокуратуры № 07-30-19 от 25 сентября 2019 года: </w:t>
      </w:r>
    </w:p>
    <w:p w:rsidR="00D66AE6" w:rsidRPr="00F05279" w:rsidRDefault="00D66AE6" w:rsidP="00D66AE6">
      <w:pPr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>1.Провести аттестацию муниципальных служащих администрации  муниципального образования «Каменка»</w:t>
      </w:r>
    </w:p>
    <w:p w:rsidR="00D66AE6" w:rsidRPr="00F05279" w:rsidRDefault="00D66AE6" w:rsidP="00D66AE6">
      <w:pPr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>2.Утвердить список сотрудников, подлежащих аттестации (приложение).</w:t>
      </w:r>
    </w:p>
    <w:p w:rsidR="00D66AE6" w:rsidRPr="00F05279" w:rsidRDefault="00D66AE6" w:rsidP="00D66AE6">
      <w:pPr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>3.Создать аттестационную комиссию в составе:</w:t>
      </w:r>
    </w:p>
    <w:p w:rsidR="00D66AE6" w:rsidRPr="00F05279" w:rsidRDefault="00D66AE6" w:rsidP="00D66AE6">
      <w:pPr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>Председатель – Артанов Владимир Николаевич  – глава МО «Каменка»</w:t>
      </w:r>
    </w:p>
    <w:p w:rsidR="00D66AE6" w:rsidRPr="00F05279" w:rsidRDefault="00D66AE6" w:rsidP="00D66AE6">
      <w:pPr>
        <w:pStyle w:val="a3"/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>Секретарь</w:t>
      </w:r>
      <w:r>
        <w:rPr>
          <w:rFonts w:ascii="Arial" w:hAnsi="Arial" w:cs="Arial"/>
        </w:rPr>
        <w:t xml:space="preserve"> </w:t>
      </w:r>
      <w:r w:rsidRPr="00F05279">
        <w:rPr>
          <w:rFonts w:ascii="Arial" w:hAnsi="Arial" w:cs="Arial"/>
        </w:rPr>
        <w:t>-</w:t>
      </w:r>
    </w:p>
    <w:p w:rsidR="00D66AE6" w:rsidRPr="00F05279" w:rsidRDefault="00D66AE6" w:rsidP="00D66AE6">
      <w:pPr>
        <w:pStyle w:val="a3"/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>Чурина Марина Александровна – ведущий специалист по делопроизводству администрации МО «Каменка»</w:t>
      </w:r>
    </w:p>
    <w:p w:rsidR="00D66AE6" w:rsidRPr="00F05279" w:rsidRDefault="00D66AE6" w:rsidP="00D66AE6">
      <w:pPr>
        <w:pStyle w:val="a3"/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>Члены комиссии:</w:t>
      </w:r>
    </w:p>
    <w:p w:rsidR="00D66AE6" w:rsidRPr="00F05279" w:rsidRDefault="00D66AE6" w:rsidP="00D66AE6">
      <w:pPr>
        <w:pStyle w:val="a3"/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>1. Середкина С.В. – начальник финансового отдела МО «Каменка»</w:t>
      </w:r>
    </w:p>
    <w:p w:rsidR="00D66AE6" w:rsidRPr="00F05279" w:rsidRDefault="00D66AE6" w:rsidP="00D66AE6">
      <w:pPr>
        <w:pStyle w:val="a3"/>
        <w:ind w:firstLine="709"/>
        <w:rPr>
          <w:rFonts w:ascii="Arial" w:hAnsi="Arial" w:cs="Arial"/>
        </w:rPr>
      </w:pPr>
      <w:r w:rsidRPr="00F05279">
        <w:rPr>
          <w:rFonts w:ascii="Arial" w:hAnsi="Arial" w:cs="Arial"/>
        </w:rPr>
        <w:t xml:space="preserve">2. </w:t>
      </w:r>
      <w:proofErr w:type="spellStart"/>
      <w:r w:rsidRPr="00F05279">
        <w:rPr>
          <w:rFonts w:ascii="Arial" w:hAnsi="Arial" w:cs="Arial"/>
        </w:rPr>
        <w:t>Синетова</w:t>
      </w:r>
      <w:proofErr w:type="spellEnd"/>
      <w:r w:rsidRPr="00F05279">
        <w:rPr>
          <w:rFonts w:ascii="Arial" w:hAnsi="Arial" w:cs="Arial"/>
        </w:rPr>
        <w:t xml:space="preserve"> Ирина </w:t>
      </w:r>
      <w:proofErr w:type="spellStart"/>
      <w:r w:rsidRPr="00F05279">
        <w:rPr>
          <w:rFonts w:ascii="Arial" w:hAnsi="Arial" w:cs="Arial"/>
        </w:rPr>
        <w:t>Винатольевна</w:t>
      </w:r>
      <w:proofErr w:type="spellEnd"/>
      <w:r w:rsidRPr="00F05279">
        <w:rPr>
          <w:rFonts w:ascii="Arial" w:hAnsi="Arial" w:cs="Arial"/>
        </w:rPr>
        <w:t xml:space="preserve"> – депутат Думы МО «Каменка»</w:t>
      </w:r>
    </w:p>
    <w:p w:rsidR="00D66AE6" w:rsidRPr="00F05279" w:rsidRDefault="00D66AE6" w:rsidP="00D66AE6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05279">
        <w:rPr>
          <w:rFonts w:ascii="Arial" w:hAnsi="Arial" w:cs="Arial"/>
        </w:rPr>
        <w:t xml:space="preserve">.Ведущему специалисту по делопроизводству </w:t>
      </w:r>
      <w:proofErr w:type="spellStart"/>
      <w:r w:rsidRPr="00F05279">
        <w:rPr>
          <w:rFonts w:ascii="Arial" w:hAnsi="Arial" w:cs="Arial"/>
        </w:rPr>
        <w:t>М.А.Чуриной</w:t>
      </w:r>
      <w:proofErr w:type="spellEnd"/>
      <w:r w:rsidRPr="00F05279">
        <w:rPr>
          <w:rFonts w:ascii="Arial" w:hAnsi="Arial" w:cs="Arial"/>
        </w:rPr>
        <w:t xml:space="preserve">  подготовить необходимые документы   и представить их в аттестационную комиссию к 20 октября 2019г.</w:t>
      </w:r>
    </w:p>
    <w:p w:rsidR="00D66AE6" w:rsidRPr="00F05279" w:rsidRDefault="00D66AE6" w:rsidP="00D66AE6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05279">
        <w:rPr>
          <w:rFonts w:ascii="Arial" w:hAnsi="Arial" w:cs="Arial"/>
        </w:rPr>
        <w:t xml:space="preserve">. </w:t>
      </w:r>
      <w:proofErr w:type="gramStart"/>
      <w:r w:rsidRPr="00F05279">
        <w:rPr>
          <w:rFonts w:ascii="Arial" w:hAnsi="Arial" w:cs="Arial"/>
        </w:rPr>
        <w:t>Контроль  за</w:t>
      </w:r>
      <w:proofErr w:type="gramEnd"/>
      <w:r w:rsidRPr="00F05279">
        <w:rPr>
          <w:rFonts w:ascii="Arial" w:hAnsi="Arial" w:cs="Arial"/>
        </w:rPr>
        <w:t xml:space="preserve">  исполнением  данного распоряжения оставляю за собой.</w:t>
      </w:r>
    </w:p>
    <w:p w:rsidR="00D66AE6" w:rsidRPr="00F05279" w:rsidRDefault="00D66AE6" w:rsidP="00D66AE6">
      <w:pPr>
        <w:rPr>
          <w:rFonts w:ascii="Arial" w:hAnsi="Arial" w:cs="Arial"/>
        </w:rPr>
      </w:pPr>
      <w:r w:rsidRPr="00F05279">
        <w:rPr>
          <w:rFonts w:ascii="Arial" w:hAnsi="Arial" w:cs="Arial"/>
        </w:rPr>
        <w:t xml:space="preserve">        </w:t>
      </w:r>
    </w:p>
    <w:p w:rsidR="00D66AE6" w:rsidRPr="00F05279" w:rsidRDefault="00D66AE6" w:rsidP="00D66AE6">
      <w:pPr>
        <w:rPr>
          <w:rFonts w:ascii="Arial" w:hAnsi="Arial" w:cs="Arial"/>
        </w:rPr>
      </w:pPr>
    </w:p>
    <w:p w:rsidR="00D66AE6" w:rsidRPr="00F05279" w:rsidRDefault="00D66AE6" w:rsidP="00D66AE6">
      <w:pPr>
        <w:rPr>
          <w:rFonts w:ascii="Arial" w:hAnsi="Arial" w:cs="Arial"/>
        </w:rPr>
      </w:pPr>
      <w:r w:rsidRPr="00F05279">
        <w:rPr>
          <w:rFonts w:ascii="Arial" w:hAnsi="Arial" w:cs="Arial"/>
        </w:rPr>
        <w:t>Глава администрации МО «Каменка»</w:t>
      </w:r>
    </w:p>
    <w:p w:rsidR="00D66AE6" w:rsidRPr="00F05279" w:rsidRDefault="00D66AE6" w:rsidP="00D66AE6">
      <w:pPr>
        <w:rPr>
          <w:rFonts w:ascii="Arial" w:hAnsi="Arial" w:cs="Arial"/>
        </w:rPr>
      </w:pPr>
      <w:r w:rsidRPr="00F05279">
        <w:rPr>
          <w:rFonts w:ascii="Arial" w:hAnsi="Arial" w:cs="Arial"/>
        </w:rPr>
        <w:t>Артанов В.Н.</w:t>
      </w:r>
    </w:p>
    <w:p w:rsidR="00D66AE6" w:rsidRPr="00642EF9" w:rsidRDefault="00D66AE6" w:rsidP="00D66AE6">
      <w:pPr>
        <w:ind w:firstLine="720"/>
        <w:jc w:val="both"/>
        <w:rPr>
          <w:sz w:val="28"/>
          <w:szCs w:val="28"/>
        </w:rPr>
      </w:pPr>
    </w:p>
    <w:p w:rsidR="00D66AE6" w:rsidRDefault="00D66AE6" w:rsidP="00D66AE6">
      <w:pPr>
        <w:ind w:firstLine="720"/>
        <w:jc w:val="right"/>
        <w:rPr>
          <w:sz w:val="28"/>
          <w:szCs w:val="28"/>
        </w:rPr>
      </w:pPr>
      <w:r w:rsidRPr="00A33103">
        <w:rPr>
          <w:rFonts w:ascii="Courier New" w:hAnsi="Courier New" w:cs="Courier New"/>
          <w:sz w:val="22"/>
          <w:szCs w:val="22"/>
        </w:rPr>
        <w:t xml:space="preserve">                                                              Приложение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к </w:t>
      </w:r>
      <w:r w:rsidRPr="00A33103">
        <w:rPr>
          <w:rFonts w:ascii="Courier New" w:hAnsi="Courier New" w:cs="Courier New"/>
          <w:sz w:val="22"/>
          <w:szCs w:val="22"/>
        </w:rPr>
        <w:t>распоряжению №99 от 26.09.2019г</w:t>
      </w:r>
      <w:r>
        <w:rPr>
          <w:sz w:val="28"/>
          <w:szCs w:val="28"/>
        </w:rPr>
        <w:t>.</w:t>
      </w:r>
    </w:p>
    <w:p w:rsidR="00D66AE6" w:rsidRDefault="00D66AE6" w:rsidP="00D66AE6">
      <w:pPr>
        <w:ind w:firstLine="720"/>
        <w:jc w:val="right"/>
        <w:rPr>
          <w:sz w:val="28"/>
          <w:szCs w:val="28"/>
        </w:rPr>
      </w:pPr>
    </w:p>
    <w:p w:rsidR="00D66AE6" w:rsidRDefault="00D66AE6" w:rsidP="00D66AE6">
      <w:pPr>
        <w:ind w:firstLine="720"/>
        <w:jc w:val="both"/>
        <w:rPr>
          <w:sz w:val="28"/>
          <w:szCs w:val="28"/>
        </w:rPr>
      </w:pPr>
    </w:p>
    <w:p w:rsidR="00D66AE6" w:rsidRPr="00F05279" w:rsidRDefault="00D66AE6" w:rsidP="00D66AE6">
      <w:pPr>
        <w:ind w:firstLine="720"/>
        <w:jc w:val="center"/>
        <w:rPr>
          <w:rFonts w:ascii="Arial" w:hAnsi="Arial" w:cs="Arial"/>
        </w:rPr>
      </w:pPr>
      <w:r w:rsidRPr="00F05279">
        <w:rPr>
          <w:rFonts w:ascii="Arial" w:hAnsi="Arial" w:cs="Arial"/>
        </w:rPr>
        <w:t>Список муниципальных служащих, подлежащих аттестации</w:t>
      </w:r>
    </w:p>
    <w:p w:rsidR="00D66AE6" w:rsidRDefault="00D66AE6" w:rsidP="00D66AE6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751"/>
        <w:gridCol w:w="2813"/>
        <w:gridCol w:w="2394"/>
      </w:tblGrid>
      <w:tr w:rsidR="00D66AE6" w:rsidRPr="00F05279" w:rsidTr="003B7A9F">
        <w:tc>
          <w:tcPr>
            <w:tcW w:w="594" w:type="dxa"/>
          </w:tcPr>
          <w:p w:rsidR="00D66AE6" w:rsidRPr="00F05279" w:rsidRDefault="00D66AE6" w:rsidP="003B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27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27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27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050" w:type="dxa"/>
          </w:tcPr>
          <w:p w:rsidR="00D66AE6" w:rsidRPr="00F05279" w:rsidRDefault="00D66AE6" w:rsidP="003B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279">
              <w:rPr>
                <w:rFonts w:ascii="Courier New" w:hAnsi="Courier New" w:cs="Courier New"/>
                <w:sz w:val="22"/>
                <w:szCs w:val="22"/>
              </w:rPr>
              <w:t>Фамилия Имя Отчество</w:t>
            </w:r>
          </w:p>
        </w:tc>
        <w:tc>
          <w:tcPr>
            <w:tcW w:w="2957" w:type="dxa"/>
          </w:tcPr>
          <w:p w:rsidR="00D66AE6" w:rsidRPr="00F05279" w:rsidRDefault="00D66AE6" w:rsidP="003B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279">
              <w:rPr>
                <w:rFonts w:ascii="Courier New" w:hAnsi="Courier New" w:cs="Courier New"/>
                <w:sz w:val="22"/>
                <w:szCs w:val="22"/>
              </w:rPr>
              <w:t>Занимаемая должность</w:t>
            </w:r>
          </w:p>
        </w:tc>
        <w:tc>
          <w:tcPr>
            <w:tcW w:w="2534" w:type="dxa"/>
          </w:tcPr>
          <w:p w:rsidR="00D66AE6" w:rsidRPr="00F05279" w:rsidRDefault="00D66AE6" w:rsidP="003B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279">
              <w:rPr>
                <w:rFonts w:ascii="Courier New" w:hAnsi="Courier New" w:cs="Courier New"/>
                <w:sz w:val="22"/>
                <w:szCs w:val="22"/>
              </w:rPr>
              <w:t>Ознакомлен</w:t>
            </w:r>
          </w:p>
          <w:p w:rsidR="00D66AE6" w:rsidRPr="00F05279" w:rsidRDefault="00D66AE6" w:rsidP="003B7A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6AE6" w:rsidRPr="00F05279" w:rsidTr="003B7A9F">
        <w:tc>
          <w:tcPr>
            <w:tcW w:w="594" w:type="dxa"/>
          </w:tcPr>
          <w:p w:rsidR="00D66AE6" w:rsidRPr="00F05279" w:rsidRDefault="00D66AE6" w:rsidP="003B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27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D66AE6" w:rsidRPr="00F05279" w:rsidRDefault="00D66AE6" w:rsidP="003B7A9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279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  <w:r w:rsidRPr="00F05279">
              <w:rPr>
                <w:rFonts w:ascii="Courier New" w:hAnsi="Courier New" w:cs="Courier New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957" w:type="dxa"/>
          </w:tcPr>
          <w:p w:rsidR="00D66AE6" w:rsidRPr="00F05279" w:rsidRDefault="00D66AE6" w:rsidP="003B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279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534" w:type="dxa"/>
          </w:tcPr>
          <w:p w:rsidR="00D66AE6" w:rsidRPr="00F05279" w:rsidRDefault="00D66AE6" w:rsidP="003B7A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965D2" w:rsidRDefault="007965D2">
      <w:bookmarkStart w:id="0" w:name="_GoBack"/>
      <w:bookmarkEnd w:id="0"/>
    </w:p>
    <w:sectPr w:rsidR="0079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91"/>
    <w:rsid w:val="002C0591"/>
    <w:rsid w:val="007965D2"/>
    <w:rsid w:val="00D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66A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66A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2019-11-14T01:01:00Z</dcterms:created>
  <dcterms:modified xsi:type="dcterms:W3CDTF">2019-11-14T01:02:00Z</dcterms:modified>
</cp:coreProperties>
</file>